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0" distT="0" distL="114300" distR="114300" hidden="0" layoutInCell="1" locked="0" relativeHeight="0" simplePos="0">
            <wp:simplePos x="0" y="0"/>
            <wp:positionH relativeFrom="margin">
              <wp:posOffset>0</wp:posOffset>
            </wp:positionH>
            <wp:positionV relativeFrom="margin">
              <wp:posOffset>182072</wp:posOffset>
            </wp:positionV>
            <wp:extent cx="1955800" cy="758190"/>
            <wp:effectExtent b="0" l="0" r="0" t="0"/>
            <wp:wrapSquare wrapText="bothSides" distB="0" distT="0" distL="114300" distR="114300"/>
            <wp:docPr descr="CIGLR LOGO" id="11" name="image1.png"/>
            <a:graphic>
              <a:graphicData uri="http://schemas.openxmlformats.org/drawingml/2006/picture">
                <pic:pic>
                  <pic:nvPicPr>
                    <pic:cNvPr descr="CIGLR LOGO" id="0" name="image1.png"/>
                    <pic:cNvPicPr preferRelativeResize="0"/>
                  </pic:nvPicPr>
                  <pic:blipFill>
                    <a:blip r:embed="rId7"/>
                    <a:srcRect b="0" l="0" r="0" t="0"/>
                    <a:stretch>
                      <a:fillRect/>
                    </a:stretch>
                  </pic:blipFill>
                  <pic:spPr>
                    <a:xfrm>
                      <a:off x="0" y="0"/>
                      <a:ext cx="1955800" cy="75819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b w:val="1"/>
          <w:bCs w:val="1"/>
          <w:sz w:val="28"/>
          <w:szCs w:val="28"/>
        </w:rPr>
      </w:pPr>
      <w:r w:rsidDel="00000000" w:rsidR="00000000" w:rsidRPr="00000000">
        <w:rPr>
          <w:b w:val="1"/>
          <w:bCs w:val="1"/>
          <w:sz w:val="36"/>
          <w:szCs w:val="36"/>
          <w:rtl w:val="0"/>
        </w:rPr>
        <w:t xml:space="preserve">2026 Summits and Working Groups</w:t>
      </w:r>
      <w:r w:rsidDel="00000000" w:rsidR="00000000" w:rsidRPr="00000000">
        <w:rPr>
          <w:b w:val="1"/>
          <w:bCs w:val="1"/>
          <w:sz w:val="28"/>
          <w:szCs w:val="28"/>
          <w:rtl w:val="0"/>
        </w:rPr>
        <w:br w:type="textWrapping"/>
        <w:t xml:space="preserve">Request for Proposals</w:t>
      </w:r>
    </w:p>
    <w:p w:rsidR="00000000" w:rsidDel="00000000" w:rsidP="00000000" w:rsidRDefault="00000000" w:rsidRPr="00000000" w14:paraId="00000003">
      <w:pPr>
        <w:rPr/>
      </w:pPr>
      <w:r w:rsidDel="00000000" w:rsidR="00000000" w:rsidRPr="00000000">
        <w:rPr>
          <w:rtl w:val="0"/>
        </w:rPr>
        <w:br w:type="textWrapping"/>
      </w:r>
      <w:r w:rsidDel="00000000" w:rsidR="00000000" w:rsidRPr="00000000">
        <w:rPr>
          <w:u w:val="single"/>
          <w:rtl w:val="0"/>
        </w:rPr>
        <w:t xml:space="preserve">Description</w:t>
      </w:r>
      <w:r w:rsidDel="00000000" w:rsidR="00000000" w:rsidRPr="00000000">
        <w:rPr>
          <w:rtl w:val="0"/>
        </w:rPr>
        <w:t xml:space="preserve">. CIGLR convenes top experts from Great Lakes universities, NGOs, government agencies, and businesses to participate in summits and working groups (SWGs) focused on identifying the most pressing research and management needs to achieve sustainability in the Great Lakes. </w:t>
      </w:r>
      <w:r w:rsidDel="00000000" w:rsidR="00000000" w:rsidRPr="00000000">
        <w:rPr>
          <w:b w:val="1"/>
          <w:bCs w:val="1"/>
          <w:rtl w:val="0"/>
        </w:rPr>
        <w:t xml:space="preserve">Summits</w:t>
      </w:r>
      <w:r w:rsidDel="00000000" w:rsidR="00000000" w:rsidRPr="00000000">
        <w:rPr>
          <w:rtl w:val="0"/>
        </w:rPr>
        <w:t xml:space="preserve"> convene groups of 20-30 invited experts meeting for 2-3 days to summarize the state of knowledge and recommend future directions on Great Lakes problems that span decadal time-scales. </w:t>
      </w:r>
      <w:r w:rsidDel="00000000" w:rsidR="00000000" w:rsidRPr="00000000">
        <w:rPr>
          <w:b w:val="1"/>
          <w:bCs w:val="1"/>
          <w:rtl w:val="0"/>
        </w:rPr>
        <w:t xml:space="preserve">Working groups</w:t>
      </w:r>
      <w:r w:rsidDel="00000000" w:rsidR="00000000" w:rsidRPr="00000000">
        <w:rPr>
          <w:rtl w:val="0"/>
        </w:rPr>
        <w:t xml:space="preserve"> bring together smaller groups (8-12) for up to one week to make detailed progress on more narrow Great Lakes issues with solutions on the timescale of months to years. The expected outcome of all SWGs is some type of written product(s) co-designed by SWG participants, such as a peer-reviewed publication, white paper, or policy brief summarizing the progress made on the topic. </w:t>
      </w:r>
    </w:p>
    <w:p w:rsidR="00000000" w:rsidDel="00000000" w:rsidP="00000000" w:rsidRDefault="00000000" w:rsidRPr="00000000" w14:paraId="00000004">
      <w:pPr>
        <w:rPr/>
      </w:pPr>
      <w:r w:rsidDel="00000000" w:rsidR="00000000" w:rsidRPr="00000000">
        <w:rPr>
          <w:rtl w:val="0"/>
        </w:rPr>
        <w:t xml:space="preserve">Summits and working groups are centered on CIGLR’s research themes. Proposers should review </w:t>
      </w:r>
      <w:hyperlink r:id="rId8">
        <w:r w:rsidDel="00000000" w:rsidR="00000000" w:rsidRPr="00000000">
          <w:rPr>
            <w:color w:val="1155cc"/>
            <w:u w:val="single"/>
            <w:rtl w:val="0"/>
          </w:rPr>
          <w:t xml:space="preserve">CIGLR’s research themes</w:t>
        </w:r>
      </w:hyperlink>
      <w:r w:rsidDel="00000000" w:rsidR="00000000" w:rsidRPr="00000000">
        <w:rPr>
          <w:rtl w:val="0"/>
        </w:rPr>
        <w:t xml:space="preserve"> </w:t>
      </w:r>
      <w:r w:rsidDel="00000000" w:rsidR="00000000" w:rsidRPr="00000000">
        <w:rPr>
          <w:rFonts w:ascii="Calibri" w:cs="Calibri" w:eastAsia="Calibri" w:hAnsi="Calibri"/>
          <w:rtl w:val="0"/>
        </w:rPr>
        <w:t xml:space="preserve">prior to submitting a proposal.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CIGLR is soliciting proposals from Regional Consortium members to develop and lead summits or working groups in 2026. CIGLR will support the expenses of hosting SWGs (e.g., space, participant meals and travel costs, materials, etc.) up to $20,000 and provide logistical support. Please review the </w:t>
      </w:r>
      <w:hyperlink r:id="rId9">
        <w:r w:rsidDel="00000000" w:rsidR="00000000" w:rsidRPr="00000000">
          <w:rPr>
            <w:color w:val="1155cc"/>
            <w:u w:val="single"/>
            <w:rtl w:val="0"/>
          </w:rPr>
          <w:t xml:space="preserve">SWG Procedures</w:t>
        </w:r>
      </w:hyperlink>
      <w:r w:rsidDel="00000000" w:rsidR="00000000" w:rsidRPr="00000000">
        <w:rPr>
          <w:rtl w:val="0"/>
        </w:rPr>
        <w:t xml:space="preserve"> for information on roles and responsibilities for CIGLR and the SWG leads. </w:t>
      </w:r>
    </w:p>
    <w:p w:rsidR="00000000" w:rsidDel="00000000" w:rsidP="00000000" w:rsidRDefault="00000000" w:rsidRPr="00000000" w14:paraId="00000006">
      <w:pPr>
        <w:rPr/>
      </w:pPr>
      <w:r w:rsidDel="00000000" w:rsidR="00000000" w:rsidRPr="00000000">
        <w:rPr>
          <w:rtl w:val="0"/>
        </w:rPr>
        <w:t xml:space="preserve">SWGs are primarily held in Ann Arbor, Michigan. In some instances, with discussion and approval by the CIGLR Director, SWGs may be held outside of Ann Arbor at Consortium institutions/organizations. Due to the collaborative nature of SWGs, our preference is to hold them in-person rather than virtually or hybrid.</w:t>
      </w:r>
    </w:p>
    <w:p w:rsidR="00000000" w:rsidDel="00000000" w:rsidP="00000000" w:rsidRDefault="00000000" w:rsidRPr="00000000" w14:paraId="00000007">
      <w:pPr>
        <w:rPr/>
      </w:pPr>
      <w:r w:rsidDel="00000000" w:rsidR="00000000" w:rsidRPr="00000000">
        <w:rPr>
          <w:u w:val="single"/>
          <w:rtl w:val="0"/>
        </w:rPr>
        <w:t xml:space="preserve">Application process</w:t>
      </w:r>
      <w:r w:rsidDel="00000000" w:rsidR="00000000" w:rsidRPr="00000000">
        <w:rPr>
          <w:rtl w:val="0"/>
        </w:rPr>
        <w:t xml:space="preserve">. </w:t>
        <w:br w:type="textWrapping"/>
        <w:t xml:space="preserve">Applications consist of an online form where you will be asked to enter the following:</w:t>
      </w:r>
    </w:p>
    <w:p w:rsidR="00000000" w:rsidDel="00000000" w:rsidP="00000000" w:rsidRDefault="00000000" w:rsidRPr="00000000" w14:paraId="00000008">
      <w:pPr>
        <w:numPr>
          <w:ilvl w:val="0"/>
          <w:numId w:val="2"/>
        </w:numPr>
        <w:spacing w:after="0" w:line="240" w:lineRule="auto"/>
        <w:ind w:left="720" w:hanging="360"/>
        <w:rPr/>
      </w:pPr>
      <w:r w:rsidDel="00000000" w:rsidR="00000000" w:rsidRPr="00000000">
        <w:rPr>
          <w:b w:val="1"/>
          <w:bCs w:val="1"/>
          <w:rtl w:val="0"/>
        </w:rPr>
        <w:t xml:space="preserve">Identifying information</w:t>
      </w:r>
      <w:r w:rsidDel="00000000" w:rsidR="00000000" w:rsidRPr="00000000">
        <w:rPr>
          <w:rtl w:val="0"/>
        </w:rPr>
      </w:r>
    </w:p>
    <w:p w:rsidR="00000000" w:rsidDel="00000000" w:rsidP="00000000" w:rsidRDefault="00000000" w:rsidRPr="00000000" w14:paraId="00000009">
      <w:pPr>
        <w:spacing w:after="0" w:line="240" w:lineRule="auto"/>
        <w:ind w:left="720" w:firstLine="0"/>
        <w:rPr/>
      </w:pPr>
      <w:r w:rsidDel="00000000" w:rsidR="00000000" w:rsidRPr="00000000">
        <w:rPr>
          <w:rtl w:val="0"/>
        </w:rPr>
        <w:t xml:space="preserve">Summit/Working Group title, contact name/email, CIGLR research theme, format (summit or working group), proposed dates </w:t>
      </w:r>
    </w:p>
    <w:p w:rsidR="00000000" w:rsidDel="00000000" w:rsidP="00000000" w:rsidRDefault="00000000" w:rsidRPr="00000000" w14:paraId="0000000A">
      <w:pPr>
        <w:numPr>
          <w:ilvl w:val="0"/>
          <w:numId w:val="2"/>
        </w:numPr>
        <w:spacing w:after="0" w:lineRule="auto"/>
        <w:ind w:left="720" w:hanging="360"/>
        <w:rPr/>
      </w:pPr>
      <w:r w:rsidDel="00000000" w:rsidR="00000000" w:rsidRPr="00000000">
        <w:rPr>
          <w:b w:val="1"/>
          <w:bCs w:val="1"/>
          <w:rtl w:val="0"/>
        </w:rPr>
        <w:t xml:space="preserve">Proposal file upload. </w:t>
      </w:r>
      <w:r w:rsidDel="00000000" w:rsidR="00000000" w:rsidRPr="00000000">
        <w:rPr>
          <w:rtl w:val="0"/>
        </w:rPr>
        <w:t xml:space="preserve">Please prepare a single PDF using the attached template, which includes the following sections:</w:t>
      </w:r>
    </w:p>
    <w:p w:rsidR="00000000" w:rsidDel="00000000" w:rsidP="00000000" w:rsidRDefault="00000000" w:rsidRPr="00000000" w14:paraId="0000000B">
      <w:pPr>
        <w:numPr>
          <w:ilvl w:val="0"/>
          <w:numId w:val="1"/>
        </w:numPr>
        <w:spacing w:after="0" w:lineRule="auto"/>
        <w:ind w:left="1440" w:hanging="360"/>
        <w:rPr>
          <w:u w:val="none"/>
        </w:rPr>
      </w:pPr>
      <w:r w:rsidDel="00000000" w:rsidR="00000000" w:rsidRPr="00000000">
        <w:rPr>
          <w:u w:val="single"/>
          <w:rtl w:val="0"/>
        </w:rPr>
        <w:t xml:space="preserve">Steering Committee</w:t>
      </w:r>
      <w:r w:rsidDel="00000000" w:rsidR="00000000" w:rsidRPr="00000000">
        <w:rPr>
          <w:rtl w:val="0"/>
        </w:rPr>
        <w:t xml:space="preserve">. List the proposed leadership for the summit/working group. Identify the summit lead and include a statement about that individual’s qualifications to lead the summit. </w:t>
      </w:r>
      <w:r w:rsidDel="00000000" w:rsidR="00000000" w:rsidRPr="00000000">
        <w:rPr>
          <w:b w:val="1"/>
          <w:bCs w:val="1"/>
          <w:rtl w:val="0"/>
        </w:rPr>
        <w:t xml:space="preserve">All SWGs must include one or more </w:t>
      </w:r>
      <w:hyperlink r:id="rId10">
        <w:r w:rsidDel="00000000" w:rsidR="00000000" w:rsidRPr="00000000">
          <w:rPr>
            <w:b w:val="1"/>
            <w:bCs w:val="1"/>
            <w:color w:val="1155cc"/>
            <w:rtl w:val="0"/>
          </w:rPr>
          <w:t xml:space="preserve">NOAA GLERL representative</w:t>
        </w:r>
      </w:hyperlink>
      <w:r w:rsidDel="00000000" w:rsidR="00000000" w:rsidRPr="00000000">
        <w:rPr>
          <w:rtl w:val="0"/>
        </w:rPr>
        <w:t xml:space="preserve"> on the Steering Committee; SWGs led by CIGLR’s NGO or business partners must also include one or more academic PIs from the Regional Consortium on the Steering Committee.</w:t>
      </w:r>
      <w:r w:rsidDel="00000000" w:rsidR="00000000" w:rsidRPr="00000000">
        <w:rPr>
          <w:rtl w:val="0"/>
        </w:rPr>
      </w:r>
    </w:p>
    <w:p w:rsidR="00000000" w:rsidDel="00000000" w:rsidP="00000000" w:rsidRDefault="00000000" w:rsidRPr="00000000" w14:paraId="0000000C">
      <w:pPr>
        <w:numPr>
          <w:ilvl w:val="0"/>
          <w:numId w:val="1"/>
        </w:numPr>
        <w:spacing w:after="0" w:lineRule="auto"/>
        <w:ind w:left="1440" w:hanging="360"/>
        <w:rPr>
          <w:u w:val="none"/>
        </w:rPr>
      </w:pPr>
      <w:r w:rsidDel="00000000" w:rsidR="00000000" w:rsidRPr="00000000">
        <w:rPr>
          <w:u w:val="single"/>
          <w:rtl w:val="0"/>
        </w:rPr>
        <w:t xml:space="preserve">Description and Goals (2 pages)</w:t>
      </w:r>
      <w:r w:rsidDel="00000000" w:rsidR="00000000" w:rsidRPr="00000000">
        <w:rPr>
          <w:rtl w:val="0"/>
        </w:rPr>
        <w:t xml:space="preserve">. Include the context, background, and need for the summit/working group. Also list the specific goals of the summit/working group.</w:t>
      </w:r>
      <w:r w:rsidDel="00000000" w:rsidR="00000000" w:rsidRPr="00000000">
        <w:rPr>
          <w:rtl w:val="0"/>
        </w:rPr>
      </w:r>
    </w:p>
    <w:p w:rsidR="00000000" w:rsidDel="00000000" w:rsidP="00000000" w:rsidRDefault="00000000" w:rsidRPr="00000000" w14:paraId="0000000D">
      <w:pPr>
        <w:numPr>
          <w:ilvl w:val="0"/>
          <w:numId w:val="1"/>
        </w:numPr>
        <w:spacing w:after="0" w:lineRule="auto"/>
        <w:ind w:left="1440" w:hanging="360"/>
        <w:rPr>
          <w:u w:val="none"/>
        </w:rPr>
      </w:pPr>
      <w:r w:rsidDel="00000000" w:rsidR="00000000" w:rsidRPr="00000000">
        <w:rPr>
          <w:u w:val="single"/>
          <w:rtl w:val="0"/>
        </w:rPr>
        <w:t xml:space="preserve">Products</w:t>
      </w:r>
      <w:r w:rsidDel="00000000" w:rsidR="00000000" w:rsidRPr="00000000">
        <w:rPr>
          <w:rtl w:val="0"/>
        </w:rPr>
        <w:t xml:space="preserve">. List the specific product(s) of the summit (e.g., peer-reviewed paper, white paper, proposal, etc.) and include a draft outline for at least one product.</w:t>
      </w:r>
      <w:r w:rsidDel="00000000" w:rsidR="00000000" w:rsidRPr="00000000">
        <w:rPr>
          <w:rtl w:val="0"/>
        </w:rPr>
      </w:r>
    </w:p>
    <w:p w:rsidR="00000000" w:rsidDel="00000000" w:rsidP="00000000" w:rsidRDefault="00000000" w:rsidRPr="00000000" w14:paraId="0000000E">
      <w:pPr>
        <w:numPr>
          <w:ilvl w:val="0"/>
          <w:numId w:val="1"/>
        </w:numPr>
        <w:spacing w:after="0" w:lineRule="auto"/>
        <w:ind w:left="1440" w:hanging="360"/>
        <w:rPr>
          <w:u w:val="none"/>
        </w:rPr>
      </w:pPr>
      <w:r w:rsidDel="00000000" w:rsidR="00000000" w:rsidRPr="00000000">
        <w:rPr>
          <w:u w:val="single"/>
          <w:rtl w:val="0"/>
        </w:rPr>
        <w:t xml:space="preserve">Participants</w:t>
      </w:r>
      <w:r w:rsidDel="00000000" w:rsidR="00000000" w:rsidRPr="00000000">
        <w:rPr>
          <w:rtl w:val="0"/>
        </w:rPr>
        <w:t xml:space="preserve">. Provide a list of proposed participants, including expertise and affiliations. </w:t>
      </w:r>
      <w:r w:rsidDel="00000000" w:rsidR="00000000" w:rsidRPr="00000000">
        <w:rPr>
          <w:rtl w:val="0"/>
        </w:rPr>
      </w:r>
    </w:p>
    <w:p w:rsidR="00000000" w:rsidDel="00000000" w:rsidP="00000000" w:rsidRDefault="00000000" w:rsidRPr="00000000" w14:paraId="0000000F">
      <w:pPr>
        <w:numPr>
          <w:ilvl w:val="0"/>
          <w:numId w:val="1"/>
        </w:numPr>
        <w:ind w:left="1440" w:hanging="360"/>
        <w:rPr>
          <w:u w:val="none"/>
        </w:rPr>
      </w:pPr>
      <w:r w:rsidDel="00000000" w:rsidR="00000000" w:rsidRPr="00000000">
        <w:rPr>
          <w:u w:val="single"/>
          <w:rtl w:val="0"/>
        </w:rPr>
        <w:t xml:space="preserve">Preliminary agenda</w:t>
      </w:r>
      <w:r w:rsidDel="00000000" w:rsidR="00000000" w:rsidRPr="00000000">
        <w:rPr>
          <w:rtl w:val="0"/>
        </w:rPr>
        <w:t xml:space="preserve">. An example summit agenda is provided, but modifications are welcome.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u w:val="single"/>
        </w:rPr>
      </w:pPr>
      <w:r w:rsidDel="00000000" w:rsidR="00000000" w:rsidRPr="00000000">
        <w:rPr>
          <w:u w:val="single"/>
          <w:rtl w:val="0"/>
        </w:rPr>
        <w:t xml:space="preserve">Review process</w:t>
      </w:r>
      <w:r w:rsidDel="00000000" w:rsidR="00000000" w:rsidRPr="00000000">
        <w:rPr>
          <w:rtl w:val="0"/>
        </w:rPr>
        <w:t xml:space="preserve">. Proposals will be reviewed by a panel consisting of members of the Council of Fellows, the CIGLR Director,  and GLERL and CIGLR PIs not involved in proposed steering committees. Proposals will be judged on the 1) scientific merit of the proposed topic, 2) applications to management needs in the Great Lakes, 3) alignment with CIGLR’s mission, 4) impact and feasibility of the proposed products, 5) opportunities to forge new, cross-disciplinary partnerships, and 6) involvement of members from multiple CIGLR Consortium institutions or organizations. </w:t>
      </w:r>
      <w:r w:rsidDel="00000000" w:rsidR="00000000" w:rsidRPr="00000000">
        <w:rPr>
          <w:rtl w:val="0"/>
        </w:rPr>
      </w:r>
    </w:p>
    <w:p w:rsidR="00000000" w:rsidDel="00000000" w:rsidP="00000000" w:rsidRDefault="00000000" w:rsidRPr="00000000" w14:paraId="00000012">
      <w:pPr>
        <w:rPr/>
      </w:pPr>
      <w:r w:rsidDel="00000000" w:rsidR="00000000" w:rsidRPr="00000000">
        <w:rPr>
          <w:u w:val="single"/>
          <w:rtl w:val="0"/>
        </w:rPr>
        <w:t xml:space="preserve">Award requirements</w:t>
      </w:r>
      <w:r w:rsidDel="00000000" w:rsidR="00000000" w:rsidRPr="00000000">
        <w:rPr>
          <w:rtl w:val="0"/>
        </w:rPr>
        <w:t xml:space="preserve">. Recipients of SWG funding are required to report planned products and outcomes to CIGLR within 60 days after the summit, and submit a final report of products and outcomes one year after the summit. </w:t>
      </w:r>
    </w:p>
    <w:p w:rsidR="00000000" w:rsidDel="00000000" w:rsidP="00000000" w:rsidRDefault="00000000" w:rsidRPr="00000000" w14:paraId="00000013">
      <w:pPr>
        <w:rPr>
          <w:b w:val="1"/>
          <w:bCs w:val="1"/>
        </w:rPr>
      </w:pPr>
      <w:r w:rsidDel="00000000" w:rsidR="00000000" w:rsidRPr="00000000">
        <w:rPr>
          <w:u w:val="single"/>
          <w:rtl w:val="0"/>
        </w:rPr>
        <w:t xml:space="preserve">Proposal submission</w:t>
      </w:r>
      <w:r w:rsidDel="00000000" w:rsidR="00000000" w:rsidRPr="00000000">
        <w:rPr>
          <w:rtl w:val="0"/>
        </w:rPr>
        <w:t xml:space="preserve">.</w:t>
      </w:r>
      <w:r w:rsidDel="00000000" w:rsidR="00000000" w:rsidRPr="00000000">
        <w:rPr>
          <w:b w:val="1"/>
          <w:bCs w:val="1"/>
          <w:color w:val="ff0000"/>
          <w:rtl w:val="0"/>
        </w:rPr>
        <w:t xml:space="preserve"> Submit applications via </w:t>
      </w:r>
      <w:hyperlink r:id="rId11">
        <w:r w:rsidDel="00000000" w:rsidR="00000000" w:rsidRPr="00000000">
          <w:rPr>
            <w:b w:val="1"/>
            <w:bCs w:val="1"/>
            <w:color w:val="0563c1"/>
            <w:u w:val="single"/>
            <w:rtl w:val="0"/>
          </w:rPr>
          <w:t xml:space="preserve">this form</w:t>
        </w:r>
      </w:hyperlink>
      <w:r w:rsidDel="00000000" w:rsidR="00000000" w:rsidRPr="00000000">
        <w:rPr>
          <w:b w:val="1"/>
          <w:bCs w:val="1"/>
          <w:color w:val="ff0000"/>
          <w:rtl w:val="0"/>
        </w:rPr>
        <w:t xml:space="preserve"> by January 31, 2026.</w:t>
      </w:r>
      <w:r w:rsidDel="00000000" w:rsidR="00000000" w:rsidRPr="00000000">
        <w:rPr>
          <w:b w:val="1"/>
          <w:bCs w:val="1"/>
          <w:rtl w:val="0"/>
        </w:rPr>
        <w:t xml:space="preserve"> </w:t>
      </w:r>
      <w:r w:rsidDel="00000000" w:rsidR="00000000" w:rsidRPr="00000000">
        <w:rPr>
          <w:rtl w:val="0"/>
        </w:rPr>
        <w:t xml:space="preserve">Contact Greg Dick, CIGLR Director, with questions: </w:t>
      </w:r>
      <w:hyperlink r:id="rId12">
        <w:r w:rsidDel="00000000" w:rsidR="00000000" w:rsidRPr="00000000">
          <w:rPr>
            <w:color w:val="0563c1"/>
            <w:u w:val="single"/>
            <w:rtl w:val="0"/>
          </w:rPr>
          <w:t xml:space="preserve">gdick@umich.edu</w:t>
        </w:r>
      </w:hyperlink>
      <w:r w:rsidDel="00000000" w:rsidR="00000000" w:rsidRPr="00000000">
        <w:rPr>
          <w:rtl w:val="0"/>
        </w:rPr>
        <w:t xml:space="preserve">, 734-763-3228. CIGLR will announce the </w:t>
      </w:r>
      <w:r w:rsidDel="00000000" w:rsidR="00000000" w:rsidRPr="00000000">
        <w:rPr>
          <w:b w:val="1"/>
          <w:bCs w:val="1"/>
          <w:rtl w:val="0"/>
        </w:rPr>
        <w:t xml:space="preserve">final decisions by March 6, 2026.</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i w:val="1"/>
          <w:iCs w:val="1"/>
        </w:rPr>
      </w:pPr>
      <w:r w:rsidDel="00000000" w:rsidR="00000000" w:rsidRPr="00000000">
        <w:rPr>
          <w:i w:val="1"/>
          <w:iCs w:val="1"/>
          <w:rtl w:val="0"/>
        </w:rPr>
        <w:t xml:space="preserve">Information on past SWGs can be found on </w:t>
      </w:r>
      <w:hyperlink r:id="rId13">
        <w:r w:rsidDel="00000000" w:rsidR="00000000" w:rsidRPr="00000000">
          <w:rPr>
            <w:i w:val="1"/>
            <w:iCs w:val="1"/>
            <w:color w:val="1155cc"/>
            <w:u w:val="single"/>
            <w:rtl w:val="0"/>
          </w:rPr>
          <w:t xml:space="preserve">CIGLR’s website</w:t>
        </w:r>
      </w:hyperlink>
      <w:r w:rsidDel="00000000" w:rsidR="00000000" w:rsidRPr="00000000">
        <w:rPr>
          <w:i w:val="1"/>
          <w:iCs w:val="1"/>
          <w:rtl w:val="0"/>
        </w:rPr>
        <w:t xml:space="preserve"> </w:t>
      </w:r>
    </w:p>
    <w:p w:rsidR="00000000" w:rsidDel="00000000" w:rsidP="00000000" w:rsidRDefault="00000000" w:rsidRPr="00000000" w14:paraId="00000016">
      <w:pPr>
        <w:jc w:val="center"/>
        <w:rPr>
          <w:b w:val="1"/>
          <w:bCs w:val="1"/>
          <w:sz w:val="28"/>
          <w:szCs w:val="28"/>
        </w:rPr>
      </w:pPr>
      <w:r w:rsidDel="00000000" w:rsidR="00000000" w:rsidRPr="00000000">
        <w:rPr>
          <w:rtl w:val="0"/>
        </w:rPr>
      </w:r>
    </w:p>
    <w:p w:rsidR="00000000" w:rsidDel="00000000" w:rsidP="00000000" w:rsidRDefault="00000000" w:rsidRPr="00000000" w14:paraId="00000017">
      <w:pPr>
        <w:jc w:val="cente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0" w:line="240" w:lineRule="auto"/>
        <w:rPr>
          <w:b w:val="1"/>
          <w:bCs w:val="1"/>
          <w:sz w:val="28"/>
          <w:szCs w:val="28"/>
        </w:rPr>
      </w:pPr>
      <w:r w:rsidDel="00000000" w:rsidR="00000000" w:rsidRPr="00000000">
        <w:rPr>
          <w:b w:val="1"/>
          <w:bCs w:val="1"/>
          <w:sz w:val="28"/>
          <w:szCs w:val="28"/>
          <w:rtl w:val="0"/>
        </w:rPr>
        <w:t xml:space="preserve">2026 CIGLR Summit or Working Group Proposal</w:t>
      </w:r>
    </w:p>
    <w:p w:rsidR="00000000" w:rsidDel="00000000" w:rsidP="00000000" w:rsidRDefault="00000000" w:rsidRPr="00000000" w14:paraId="00000019">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1A">
      <w:pPr>
        <w:rPr>
          <w:b w:val="1"/>
          <w:bCs w:val="1"/>
          <w:sz w:val="28"/>
          <w:szCs w:val="28"/>
        </w:rPr>
      </w:pPr>
      <w:r w:rsidDel="00000000" w:rsidR="00000000" w:rsidRPr="00000000">
        <w:rPr>
          <w:b w:val="1"/>
          <w:bCs w:val="1"/>
          <w:sz w:val="24"/>
          <w:szCs w:val="24"/>
          <w:rtl w:val="0"/>
        </w:rPr>
        <w:t xml:space="preserve">Summit/Working Group Title:</w:t>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b w:val="1"/>
          <w:bCs w:val="1"/>
          <w:sz w:val="24"/>
          <w:szCs w:val="24"/>
          <w:rtl w:val="0"/>
        </w:rPr>
        <w:t xml:space="preserve">Dates: </w:t>
      </w:r>
      <w:r w:rsidDel="00000000" w:rsidR="00000000" w:rsidRPr="00000000">
        <w:rPr>
          <w:sz w:val="24"/>
          <w:szCs w:val="24"/>
          <w:rtl w:val="0"/>
        </w:rPr>
        <w:t xml:space="preserve">[Propose dates for the summit/working group]</w:t>
      </w:r>
    </w:p>
    <w:p w:rsidR="00000000" w:rsidDel="00000000" w:rsidP="00000000" w:rsidRDefault="00000000" w:rsidRPr="00000000" w14:paraId="0000001C">
      <w:pPr>
        <w:rPr>
          <w:sz w:val="24"/>
          <w:szCs w:val="24"/>
        </w:rPr>
      </w:pPr>
      <w:r w:rsidDel="00000000" w:rsidR="00000000" w:rsidRPr="00000000">
        <w:rPr>
          <w:b w:val="1"/>
          <w:bCs w:val="1"/>
          <w:sz w:val="24"/>
          <w:szCs w:val="24"/>
          <w:rtl w:val="0"/>
        </w:rPr>
        <w:t xml:space="preserve">Steering Committee: </w:t>
      </w:r>
      <w:r w:rsidDel="00000000" w:rsidR="00000000" w:rsidRPr="00000000">
        <w:rPr>
          <w:sz w:val="24"/>
          <w:szCs w:val="24"/>
          <w:rtl w:val="0"/>
        </w:rPr>
        <w:t xml:space="preserve">[Proposed leadership for the summit/working group. Identify the summit lead and include a statement about that individual’s qualifications to lead the summit.]</w:t>
      </w:r>
    </w:p>
    <w:p w:rsidR="00000000" w:rsidDel="00000000" w:rsidP="00000000" w:rsidRDefault="00000000" w:rsidRPr="00000000" w14:paraId="0000001D">
      <w:pPr>
        <w:rPr>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-52385</wp:posOffset>
                </wp:positionH>
                <wp:positionV relativeFrom="paragraph">
                  <wp:posOffset>139700</wp:posOffset>
                </wp:positionV>
                <wp:extent cx="0" cy="28575"/>
                <wp:effectExtent b="0" l="0" r="0" t="0"/>
                <wp:wrapNone/>
                <wp:docPr id="10" name=""/>
                <a:graphic>
                  <a:graphicData uri="http://schemas.microsoft.com/office/word/2010/wordprocessingShape">
                    <wps:wsp>
                      <wps:cNvCnPr/>
                      <wps:spPr>
                        <a:xfrm>
                          <a:off x="2471567" y="3780000"/>
                          <a:ext cx="5748866" cy="0"/>
                        </a:xfrm>
                        <a:prstGeom prst="straightConnector1">
                          <a:avLst/>
                        </a:prstGeom>
                        <a:noFill/>
                        <a:ln cap="flat" cmpd="dbl" w="2857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-52385</wp:posOffset>
                </wp:positionH>
                <wp:positionV relativeFrom="paragraph">
                  <wp:posOffset>139700</wp:posOffset>
                </wp:positionV>
                <wp:extent cx="0" cy="28575"/>
                <wp:effectExtent b="0" l="0" r="0" t="0"/>
                <wp:wrapNone/>
                <wp:docPr id="10"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0" cy="28575"/>
                        </a:xfrm>
                        <a:prstGeom prst="rect"/>
                        <a:ln/>
                      </pic:spPr>
                    </pic:pic>
                  </a:graphicData>
                </a:graphic>
              </wp:anchor>
            </w:drawing>
          </mc:Fallback>
        </mc:AlternateConten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b w:val="1"/>
          <w:bCs w:val="1"/>
          <w:sz w:val="24"/>
          <w:szCs w:val="24"/>
          <w:rtl w:val="0"/>
        </w:rPr>
        <w:t xml:space="preserve">Description &amp; Goals: </w:t>
      </w:r>
      <w:r w:rsidDel="00000000" w:rsidR="00000000" w:rsidRPr="00000000">
        <w:rPr>
          <w:sz w:val="24"/>
          <w:szCs w:val="24"/>
          <w:rtl w:val="0"/>
        </w:rPr>
        <w:t xml:space="preserve">[2 pages giving the context, background, and need for the summit/working group. Also list the specific goals of the summit/working group.]</w:t>
      </w:r>
    </w:p>
    <w:p w:rsidR="00000000" w:rsidDel="00000000" w:rsidP="00000000" w:rsidRDefault="00000000" w:rsidRPr="00000000" w14:paraId="00000020">
      <w:pPr>
        <w:rPr>
          <w:b w:val="1"/>
          <w:bCs w:val="1"/>
          <w:sz w:val="24"/>
          <w:szCs w:val="24"/>
        </w:rPr>
      </w:pPr>
      <w:r w:rsidDel="00000000" w:rsidR="00000000" w:rsidRPr="00000000">
        <w:rPr>
          <w:rtl w:val="0"/>
        </w:rPr>
      </w:r>
    </w:p>
    <w:p w:rsidR="00000000" w:rsidDel="00000000" w:rsidP="00000000" w:rsidRDefault="00000000" w:rsidRPr="00000000" w14:paraId="00000021">
      <w:pPr>
        <w:rPr>
          <w:b w:val="1"/>
          <w:bCs w:val="1"/>
          <w:sz w:val="24"/>
          <w:szCs w:val="24"/>
        </w:rPr>
      </w:pPr>
      <w:r w:rsidDel="00000000" w:rsidR="00000000" w:rsidRPr="00000000">
        <w:rPr>
          <w:rtl w:val="0"/>
        </w:rPr>
      </w:r>
    </w:p>
    <w:p w:rsidR="00000000" w:rsidDel="00000000" w:rsidP="00000000" w:rsidRDefault="00000000" w:rsidRPr="00000000" w14:paraId="00000022">
      <w:pPr>
        <w:rPr>
          <w:b w:val="1"/>
          <w:bCs w:val="1"/>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b w:val="1"/>
          <w:bCs w:val="1"/>
          <w:sz w:val="24"/>
          <w:szCs w:val="24"/>
          <w:rtl w:val="0"/>
        </w:rPr>
        <w:t xml:space="preserve">Products: </w:t>
      </w:r>
      <w:r w:rsidDel="00000000" w:rsidR="00000000" w:rsidRPr="00000000">
        <w:rPr>
          <w:sz w:val="24"/>
          <w:szCs w:val="24"/>
          <w:rtl w:val="0"/>
        </w:rPr>
        <w:t xml:space="preserve">[List the specific product(s) of the summit (e.g., peer-reviewed paper, white paper, proposal, etc.) and include a draft outline for at least one product.]</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b w:val="1"/>
          <w:bCs w:val="1"/>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b w:val="1"/>
          <w:bCs w:val="1"/>
          <w:sz w:val="24"/>
          <w:szCs w:val="24"/>
          <w:rtl w:val="0"/>
        </w:rPr>
        <w:t xml:space="preserve">Participants: </w:t>
      </w:r>
      <w:r w:rsidDel="00000000" w:rsidR="00000000" w:rsidRPr="00000000">
        <w:rPr>
          <w:sz w:val="24"/>
          <w:szCs w:val="24"/>
          <w:rtl w:val="0"/>
        </w:rPr>
        <w:t xml:space="preserve">[List of proposed participants and their affiliations.]</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b w:val="1"/>
          <w:bCs w:val="1"/>
          <w:sz w:val="28"/>
          <w:szCs w:val="28"/>
        </w:rPr>
      </w:pPr>
      <w:r w:rsidDel="00000000" w:rsidR="00000000" w:rsidRPr="00000000">
        <w:br w:type="page"/>
      </w:r>
      <w:r w:rsidDel="00000000" w:rsidR="00000000" w:rsidRPr="00000000">
        <w:rPr>
          <w:rtl w:val="0"/>
        </w:rPr>
      </w:r>
    </w:p>
    <w:bookmarkStart w:colFirst="0" w:colLast="0" w:name="bookmark=id.5mcs9zpcqpk9" w:id="0"/>
    <w:bookmarkEnd w:id="0"/>
    <w:p w:rsidR="00000000" w:rsidDel="00000000" w:rsidP="00000000" w:rsidRDefault="00000000" w:rsidRPr="00000000" w14:paraId="0000002B">
      <w:pPr>
        <w:jc w:val="center"/>
        <w:rPr>
          <w:sz w:val="20"/>
          <w:szCs w:val="20"/>
        </w:rPr>
      </w:pPr>
      <w:r w:rsidDel="00000000" w:rsidR="00000000" w:rsidRPr="00000000">
        <w:rPr>
          <w:b w:val="1"/>
          <w:bCs w:val="1"/>
          <w:sz w:val="28"/>
          <w:szCs w:val="28"/>
          <w:rtl w:val="0"/>
        </w:rPr>
        <w:t xml:space="preserve">[Summit Title]</w:t>
        <w:br w:type="textWrapping"/>
      </w:r>
      <w:r w:rsidDel="00000000" w:rsidR="00000000" w:rsidRPr="00000000">
        <w:rPr>
          <w:b w:val="1"/>
          <w:bCs w:val="1"/>
          <w:rtl w:val="0"/>
        </w:rPr>
        <w:t xml:space="preserve">[Dates]</w:t>
        <w:br w:type="textWrapping"/>
        <w:t xml:space="preserve">Ann Arbor, MI</w:t>
      </w:r>
      <w:r w:rsidDel="00000000" w:rsidR="00000000" w:rsidRPr="00000000">
        <w:rPr>
          <w:b w:val="1"/>
          <w:bCs w:val="1"/>
          <w:sz w:val="28"/>
          <w:szCs w:val="28"/>
          <w:rtl w:val="0"/>
        </w:rPr>
        <w:br w:type="textWrapping"/>
        <w:t xml:space="preserve">EXAMPLE AGENDA </w:t>
        <w:br w:type="textWrapping"/>
      </w:r>
      <w:r w:rsidDel="00000000" w:rsidR="00000000" w:rsidRPr="00000000">
        <w:rPr>
          <w:sz w:val="24"/>
          <w:szCs w:val="24"/>
          <w:rtl w:val="0"/>
        </w:rPr>
        <w:t xml:space="preserve">(modifications are welcome)</w:t>
      </w:r>
      <w:r w:rsidDel="00000000" w:rsidR="00000000" w:rsidRPr="00000000">
        <w:rPr>
          <w:rtl w:val="0"/>
        </w:rPr>
      </w:r>
    </w:p>
    <w:p w:rsidR="00000000" w:rsidDel="00000000" w:rsidP="00000000" w:rsidRDefault="00000000" w:rsidRPr="00000000" w14:paraId="0000002C">
      <w:pPr>
        <w:rPr>
          <w:b w:val="1"/>
          <w:bCs w:val="1"/>
          <w:u w:val="single"/>
        </w:rPr>
      </w:pPr>
      <w:r w:rsidDel="00000000" w:rsidR="00000000" w:rsidRPr="00000000">
        <w:rPr>
          <w:rtl w:val="0"/>
        </w:rPr>
      </w:r>
    </w:p>
    <w:p w:rsidR="00000000" w:rsidDel="00000000" w:rsidP="00000000" w:rsidRDefault="00000000" w:rsidRPr="00000000" w14:paraId="0000002D">
      <w:pPr>
        <w:rPr>
          <w:b w:val="1"/>
          <w:bCs w:val="1"/>
          <w:u w:val="single"/>
        </w:rPr>
      </w:pPr>
      <w:r w:rsidDel="00000000" w:rsidR="00000000" w:rsidRPr="00000000">
        <w:rPr>
          <w:b w:val="1"/>
          <w:bCs w:val="1"/>
          <w:u w:val="single"/>
          <w:rtl w:val="0"/>
        </w:rPr>
        <w:t xml:space="preserve">[Day 1: Day, Date]</w:t>
      </w:r>
    </w:p>
    <w:p w:rsidR="00000000" w:rsidDel="00000000" w:rsidP="00000000" w:rsidRDefault="00000000" w:rsidRPr="00000000" w14:paraId="0000002E">
      <w:pPr>
        <w:rPr/>
      </w:pPr>
      <w:r w:rsidDel="00000000" w:rsidR="00000000" w:rsidRPr="00000000">
        <w:rPr>
          <w:rtl w:val="0"/>
        </w:rPr>
        <w:t xml:space="preserve">Morning/afternoon</w:t>
        <w:tab/>
        <w:t xml:space="preserve">Travel to Ann Arbor</w:t>
      </w:r>
    </w:p>
    <w:p w:rsidR="00000000" w:rsidDel="00000000" w:rsidP="00000000" w:rsidRDefault="00000000" w:rsidRPr="00000000" w14:paraId="0000002F">
      <w:pPr>
        <w:rPr/>
      </w:pPr>
      <w:r w:rsidDel="00000000" w:rsidR="00000000" w:rsidRPr="00000000">
        <w:rPr>
          <w:rtl w:val="0"/>
        </w:rPr>
        <w:t xml:space="preserve">Early evening</w:t>
        <w:tab/>
        <w:tab/>
        <w:t xml:space="preserve">Group dinner and social</w:t>
      </w:r>
    </w:p>
    <w:p w:rsidR="00000000" w:rsidDel="00000000" w:rsidP="00000000" w:rsidRDefault="00000000" w:rsidRPr="00000000" w14:paraId="00000030">
      <w:pPr>
        <w:rPr>
          <w:b w:val="1"/>
          <w:bCs w:val="1"/>
          <w:u w:val="single"/>
        </w:rPr>
      </w:pPr>
      <w:r w:rsidDel="00000000" w:rsidR="00000000" w:rsidRPr="00000000">
        <w:rPr>
          <w:b w:val="1"/>
          <w:bCs w:val="1"/>
          <w:u w:val="single"/>
          <w:rtl w:val="0"/>
        </w:rPr>
        <w:br w:type="textWrapping"/>
        <w:t xml:space="preserve">[Day 2: Day, Date]</w:t>
      </w:r>
    </w:p>
    <w:p w:rsidR="00000000" w:rsidDel="00000000" w:rsidP="00000000" w:rsidRDefault="00000000" w:rsidRPr="00000000" w14:paraId="00000031">
      <w:pPr>
        <w:rPr/>
      </w:pPr>
      <w:r w:rsidDel="00000000" w:rsidR="00000000" w:rsidRPr="00000000">
        <w:rPr>
          <w:rtl w:val="0"/>
        </w:rPr>
        <w:t xml:space="preserve">8:00 – 8:30 am</w:t>
        <w:tab/>
        <w:tab/>
        <w:t xml:space="preserve">Gather at [meeting location]. A light breakfast will be provided.</w:t>
      </w:r>
    </w:p>
    <w:p w:rsidR="00000000" w:rsidDel="00000000" w:rsidP="00000000" w:rsidRDefault="00000000" w:rsidRPr="00000000" w14:paraId="00000032">
      <w:pPr>
        <w:rPr/>
      </w:pPr>
      <w:r w:rsidDel="00000000" w:rsidR="00000000" w:rsidRPr="00000000">
        <w:rPr>
          <w:rtl w:val="0"/>
        </w:rPr>
        <w:t xml:space="preserve">8:30 – 8:45 am</w:t>
        <w:tab/>
        <w:tab/>
        <w:t xml:space="preserve">Welcome by Greg Dick, CIGLR Director</w:t>
      </w:r>
    </w:p>
    <w:p w:rsidR="00000000" w:rsidDel="00000000" w:rsidP="00000000" w:rsidRDefault="00000000" w:rsidRPr="00000000" w14:paraId="00000033">
      <w:pPr>
        <w:rPr/>
      </w:pPr>
      <w:r w:rsidDel="00000000" w:rsidR="00000000" w:rsidRPr="00000000">
        <w:rPr>
          <w:rtl w:val="0"/>
        </w:rPr>
        <w:t xml:space="preserve">8:45 – 9:00 am</w:t>
        <w:tab/>
        <w:tab/>
        <w:t xml:space="preserve">Summit overview and goals, [Summit Lead]</w:t>
      </w:r>
    </w:p>
    <w:p w:rsidR="00000000" w:rsidDel="00000000" w:rsidP="00000000" w:rsidRDefault="00000000" w:rsidRPr="00000000" w14:paraId="00000034">
      <w:pPr>
        <w:rPr/>
      </w:pPr>
      <w:r w:rsidDel="00000000" w:rsidR="00000000" w:rsidRPr="00000000">
        <w:rPr>
          <w:rtl w:val="0"/>
        </w:rPr>
        <w:t xml:space="preserve">9:00 – 10:00 am</w:t>
        <w:tab/>
        <w:tab/>
        <w:t xml:space="preserve">A few presentations with Q/A to get people thinking</w:t>
      </w:r>
    </w:p>
    <w:p w:rsidR="00000000" w:rsidDel="00000000" w:rsidP="00000000" w:rsidRDefault="00000000" w:rsidRPr="00000000" w14:paraId="00000035">
      <w:pPr>
        <w:rPr/>
      </w:pPr>
      <w:r w:rsidDel="00000000" w:rsidR="00000000" w:rsidRPr="00000000">
        <w:rPr>
          <w:rtl w:val="0"/>
        </w:rPr>
        <w:t xml:space="preserve">10:00 – 10:15 am</w:t>
        <w:tab/>
        <w:t xml:space="preserve">Refreshment break</w:t>
      </w:r>
    </w:p>
    <w:p w:rsidR="00000000" w:rsidDel="00000000" w:rsidP="00000000" w:rsidRDefault="00000000" w:rsidRPr="00000000" w14:paraId="00000036">
      <w:pPr>
        <w:rPr/>
      </w:pPr>
      <w:r w:rsidDel="00000000" w:rsidR="00000000" w:rsidRPr="00000000">
        <w:rPr>
          <w:rtl w:val="0"/>
        </w:rPr>
        <w:t xml:space="preserve">10:15 – 11:00 am</w:t>
        <w:tab/>
        <w:t xml:space="preserve">Additional talks</w:t>
      </w:r>
    </w:p>
    <w:p w:rsidR="00000000" w:rsidDel="00000000" w:rsidP="00000000" w:rsidRDefault="00000000" w:rsidRPr="00000000" w14:paraId="00000037">
      <w:pPr>
        <w:rPr/>
      </w:pPr>
      <w:r w:rsidDel="00000000" w:rsidR="00000000" w:rsidRPr="00000000">
        <w:rPr>
          <w:rtl w:val="0"/>
        </w:rPr>
        <w:t xml:space="preserve">11:00 am – 12:00 pm</w:t>
        <w:tab/>
        <w:t xml:space="preserve">Group discussion and strategy for afternoon break outs</w:t>
      </w:r>
    </w:p>
    <w:p w:rsidR="00000000" w:rsidDel="00000000" w:rsidP="00000000" w:rsidRDefault="00000000" w:rsidRPr="00000000" w14:paraId="00000038">
      <w:pPr>
        <w:rPr/>
      </w:pPr>
      <w:r w:rsidDel="00000000" w:rsidR="00000000" w:rsidRPr="00000000">
        <w:rPr>
          <w:rtl w:val="0"/>
        </w:rPr>
        <w:t xml:space="preserve">12:00 – 1:00 pm</w:t>
        <w:tab/>
        <w:t xml:space="preserve">Lunch break [location]</w:t>
      </w:r>
    </w:p>
    <w:p w:rsidR="00000000" w:rsidDel="00000000" w:rsidP="00000000" w:rsidRDefault="00000000" w:rsidRPr="00000000" w14:paraId="00000039">
      <w:pPr>
        <w:rPr/>
      </w:pPr>
      <w:r w:rsidDel="00000000" w:rsidR="00000000" w:rsidRPr="00000000">
        <w:rPr>
          <w:rtl w:val="0"/>
        </w:rPr>
        <w:t xml:space="preserve">1:00 – 5:00 pm</w:t>
        <w:tab/>
        <w:tab/>
        <w:t xml:space="preserve">Working groups</w:t>
      </w:r>
    </w:p>
    <w:p w:rsidR="00000000" w:rsidDel="00000000" w:rsidP="00000000" w:rsidRDefault="00000000" w:rsidRPr="00000000" w14:paraId="0000003A">
      <w:pPr>
        <w:rPr/>
      </w:pPr>
      <w:r w:rsidDel="00000000" w:rsidR="00000000" w:rsidRPr="00000000">
        <w:rPr>
          <w:rtl w:val="0"/>
        </w:rPr>
        <w:t xml:space="preserve">5:00 pm</w:t>
        <w:tab/>
        <w:tab/>
        <w:t xml:space="preserve">Adjourn</w:t>
      </w:r>
    </w:p>
    <w:p w:rsidR="00000000" w:rsidDel="00000000" w:rsidP="00000000" w:rsidRDefault="00000000" w:rsidRPr="00000000" w14:paraId="0000003B">
      <w:pPr>
        <w:ind w:left="2160" w:hanging="2160"/>
        <w:rPr/>
      </w:pPr>
      <w:r w:rsidDel="00000000" w:rsidR="00000000" w:rsidRPr="00000000">
        <w:rPr>
          <w:rtl w:val="0"/>
        </w:rPr>
        <w:t xml:space="preserve">6:00 pm</w:t>
        <w:tab/>
        <w:t xml:space="preserve">Group dinner at [location, address]. Meet in hotel lobby at 5:45 to walk to restaurant.</w:t>
      </w:r>
    </w:p>
    <w:p w:rsidR="00000000" w:rsidDel="00000000" w:rsidP="00000000" w:rsidRDefault="00000000" w:rsidRPr="00000000" w14:paraId="0000003C">
      <w:pPr>
        <w:rPr>
          <w:b w:val="1"/>
          <w:bCs w:val="1"/>
          <w:u w:val="single"/>
        </w:rPr>
      </w:pPr>
      <w:r w:rsidDel="00000000" w:rsidR="00000000" w:rsidRPr="00000000">
        <w:rPr>
          <w:b w:val="1"/>
          <w:bCs w:val="1"/>
          <w:u w:val="single"/>
          <w:rtl w:val="0"/>
        </w:rPr>
        <w:t xml:space="preserve">[Day 3: Day, Date]</w:t>
      </w:r>
    </w:p>
    <w:p w:rsidR="00000000" w:rsidDel="00000000" w:rsidP="00000000" w:rsidRDefault="00000000" w:rsidRPr="00000000" w14:paraId="0000003D">
      <w:pPr>
        <w:rPr/>
      </w:pPr>
      <w:r w:rsidDel="00000000" w:rsidR="00000000" w:rsidRPr="00000000">
        <w:rPr>
          <w:rtl w:val="0"/>
        </w:rPr>
        <w:t xml:space="preserve">8:00 – 8:30 am</w:t>
        <w:tab/>
        <w:tab/>
        <w:t xml:space="preserve">Gather at [meeting location]. A light breakfast will be provided.</w:t>
      </w:r>
    </w:p>
    <w:p w:rsidR="00000000" w:rsidDel="00000000" w:rsidP="00000000" w:rsidRDefault="00000000" w:rsidRPr="00000000" w14:paraId="0000003E">
      <w:pPr>
        <w:rPr/>
      </w:pPr>
      <w:r w:rsidDel="00000000" w:rsidR="00000000" w:rsidRPr="00000000">
        <w:rPr>
          <w:rtl w:val="0"/>
        </w:rPr>
        <w:t xml:space="preserve">8:30 – 9:00 am</w:t>
        <w:tab/>
        <w:tab/>
        <w:t xml:space="preserve">Reports from working groups</w:t>
      </w:r>
    </w:p>
    <w:p w:rsidR="00000000" w:rsidDel="00000000" w:rsidP="00000000" w:rsidRDefault="00000000" w:rsidRPr="00000000" w14:paraId="0000003F">
      <w:pPr>
        <w:rPr/>
      </w:pPr>
      <w:r w:rsidDel="00000000" w:rsidR="00000000" w:rsidRPr="00000000">
        <w:rPr>
          <w:rtl w:val="0"/>
        </w:rPr>
        <w:t xml:space="preserve">9:00 – 11:00 am</w:t>
        <w:tab/>
        <w:tab/>
        <w:t xml:space="preserve">Finish working groups</w:t>
      </w:r>
    </w:p>
    <w:p w:rsidR="00000000" w:rsidDel="00000000" w:rsidP="00000000" w:rsidRDefault="00000000" w:rsidRPr="00000000" w14:paraId="00000040">
      <w:pPr>
        <w:rPr/>
      </w:pPr>
      <w:r w:rsidDel="00000000" w:rsidR="00000000" w:rsidRPr="00000000">
        <w:rPr>
          <w:rtl w:val="0"/>
        </w:rPr>
        <w:t xml:space="preserve">11:00 am – 12:00 pm</w:t>
        <w:tab/>
        <w:t xml:space="preserve">Final reporting, summary and wrap-up</w:t>
      </w:r>
    </w:p>
    <w:p w:rsidR="00000000" w:rsidDel="00000000" w:rsidP="00000000" w:rsidRDefault="00000000" w:rsidRPr="00000000" w14:paraId="00000041">
      <w:pPr>
        <w:rPr/>
      </w:pPr>
      <w:r w:rsidDel="00000000" w:rsidR="00000000" w:rsidRPr="00000000">
        <w:rPr>
          <w:rtl w:val="0"/>
        </w:rPr>
        <w:t xml:space="preserve">12:00 pm </w:t>
        <w:tab/>
        <w:tab/>
        <w:t xml:space="preserve">Lunch</w:t>
      </w:r>
    </w:p>
    <w:p w:rsidR="00000000" w:rsidDel="00000000" w:rsidP="00000000" w:rsidRDefault="00000000" w:rsidRPr="00000000" w14:paraId="00000042">
      <w:pPr>
        <w:rPr/>
      </w:pPr>
      <w:r w:rsidDel="00000000" w:rsidR="00000000" w:rsidRPr="00000000">
        <w:rPr>
          <w:rtl w:val="0"/>
        </w:rPr>
        <w:t xml:space="preserve">1:00 pm</w:t>
        <w:tab/>
        <w:tab/>
        <w:t xml:space="preserve">Adjourn</w:t>
      </w:r>
    </w:p>
    <w:sectPr>
      <w:footerReference r:id="rId15" w:type="default"/>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A5AD9"/>
    <w:rPr>
      <w:color w:val="0563c1" w:themeColor="hyperlink"/>
      <w:u w:val="single"/>
    </w:rPr>
  </w:style>
  <w:style w:type="paragraph" w:styleId="ListParagraph">
    <w:name w:val="List Paragraph"/>
    <w:basedOn w:val="Normal"/>
    <w:uiPriority w:val="34"/>
    <w:qFormat w:val="1"/>
    <w:rsid w:val="00CA6EEB"/>
    <w:pPr>
      <w:ind w:left="720"/>
      <w:contextualSpacing w:val="1"/>
    </w:pPr>
  </w:style>
  <w:style w:type="paragraph" w:styleId="Header">
    <w:name w:val="header"/>
    <w:basedOn w:val="Normal"/>
    <w:link w:val="HeaderChar"/>
    <w:uiPriority w:val="99"/>
    <w:unhideWhenUsed w:val="1"/>
    <w:rsid w:val="00CA6EEB"/>
    <w:pPr>
      <w:tabs>
        <w:tab w:val="center" w:pos="4680"/>
        <w:tab w:val="right" w:pos="9360"/>
      </w:tabs>
      <w:spacing w:after="0" w:line="240" w:lineRule="auto"/>
    </w:pPr>
  </w:style>
  <w:style w:type="character" w:styleId="HeaderChar" w:customStyle="1">
    <w:name w:val="Header Char"/>
    <w:basedOn w:val="DefaultParagraphFont"/>
    <w:link w:val="Header"/>
    <w:uiPriority w:val="99"/>
    <w:rsid w:val="00CA6EEB"/>
  </w:style>
  <w:style w:type="paragraph" w:styleId="Footer">
    <w:name w:val="footer"/>
    <w:basedOn w:val="Normal"/>
    <w:link w:val="FooterChar"/>
    <w:uiPriority w:val="99"/>
    <w:unhideWhenUsed w:val="1"/>
    <w:rsid w:val="00CA6EEB"/>
    <w:pPr>
      <w:tabs>
        <w:tab w:val="center" w:pos="4680"/>
        <w:tab w:val="right" w:pos="9360"/>
      </w:tabs>
      <w:spacing w:after="0" w:line="240" w:lineRule="auto"/>
    </w:pPr>
  </w:style>
  <w:style w:type="character" w:styleId="FooterChar" w:customStyle="1">
    <w:name w:val="Footer Char"/>
    <w:basedOn w:val="DefaultParagraphFont"/>
    <w:link w:val="Footer"/>
    <w:uiPriority w:val="99"/>
    <w:rsid w:val="00CA6EEB"/>
  </w:style>
  <w:style w:type="character" w:styleId="FollowedHyperlink">
    <w:name w:val="FollowedHyperlink"/>
    <w:basedOn w:val="DefaultParagraphFont"/>
    <w:uiPriority w:val="99"/>
    <w:semiHidden w:val="1"/>
    <w:unhideWhenUsed w:val="1"/>
    <w:rsid w:val="005E23FC"/>
    <w:rPr>
      <w:color w:val="954f72" w:themeColor="followedHyperlink"/>
      <w:u w:val="single"/>
    </w:rPr>
  </w:style>
  <w:style w:type="character" w:styleId="CommentReference">
    <w:name w:val="annotation reference"/>
    <w:basedOn w:val="DefaultParagraphFont"/>
    <w:uiPriority w:val="99"/>
    <w:semiHidden w:val="1"/>
    <w:unhideWhenUsed w:val="1"/>
    <w:rsid w:val="000072C4"/>
    <w:rPr>
      <w:sz w:val="16"/>
      <w:szCs w:val="16"/>
    </w:rPr>
  </w:style>
  <w:style w:type="paragraph" w:styleId="CommentText">
    <w:name w:val="annotation text"/>
    <w:basedOn w:val="Normal"/>
    <w:link w:val="CommentTextChar"/>
    <w:uiPriority w:val="99"/>
    <w:semiHidden w:val="1"/>
    <w:unhideWhenUsed w:val="1"/>
    <w:rsid w:val="000072C4"/>
    <w:pPr>
      <w:spacing w:line="240" w:lineRule="auto"/>
    </w:pPr>
    <w:rPr>
      <w:sz w:val="20"/>
      <w:szCs w:val="20"/>
    </w:rPr>
  </w:style>
  <w:style w:type="character" w:styleId="CommentTextChar" w:customStyle="1">
    <w:name w:val="Comment Text Char"/>
    <w:basedOn w:val="DefaultParagraphFont"/>
    <w:link w:val="CommentText"/>
    <w:uiPriority w:val="99"/>
    <w:semiHidden w:val="1"/>
    <w:rsid w:val="000072C4"/>
    <w:rPr>
      <w:sz w:val="20"/>
      <w:szCs w:val="20"/>
    </w:rPr>
  </w:style>
  <w:style w:type="paragraph" w:styleId="CommentSubject">
    <w:name w:val="annotation subject"/>
    <w:basedOn w:val="CommentText"/>
    <w:next w:val="CommentText"/>
    <w:link w:val="CommentSubjectChar"/>
    <w:uiPriority w:val="99"/>
    <w:semiHidden w:val="1"/>
    <w:unhideWhenUsed w:val="1"/>
    <w:rsid w:val="000072C4"/>
    <w:rPr>
      <w:b w:val="1"/>
      <w:bCs w:val="1"/>
    </w:rPr>
  </w:style>
  <w:style w:type="character" w:styleId="CommentSubjectChar" w:customStyle="1">
    <w:name w:val="Comment Subject Char"/>
    <w:basedOn w:val="CommentTextChar"/>
    <w:link w:val="CommentSubject"/>
    <w:uiPriority w:val="99"/>
    <w:semiHidden w:val="1"/>
    <w:rsid w:val="000072C4"/>
    <w:rPr>
      <w:b w:val="1"/>
      <w:bCs w:val="1"/>
      <w:sz w:val="20"/>
      <w:szCs w:val="20"/>
    </w:rPr>
  </w:style>
  <w:style w:type="paragraph" w:styleId="BalloonText">
    <w:name w:val="Balloon Text"/>
    <w:basedOn w:val="Normal"/>
    <w:link w:val="BalloonTextChar"/>
    <w:uiPriority w:val="99"/>
    <w:semiHidden w:val="1"/>
    <w:unhideWhenUsed w:val="1"/>
    <w:rsid w:val="000072C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072C4"/>
    <w:rPr>
      <w:rFonts w:ascii="Segoe UI" w:cs="Segoe UI" w:hAnsi="Segoe UI"/>
      <w:sz w:val="18"/>
      <w:szCs w:val="18"/>
    </w:rPr>
  </w:style>
  <w:style w:type="paragraph" w:styleId="NoSpacing">
    <w:name w:val="No Spacing"/>
    <w:uiPriority w:val="1"/>
    <w:qFormat w:val="1"/>
    <w:rsid w:val="001601DF"/>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mich.qualtrics.com/jfe/form/SV_37AKbpWi7syyEaa" TargetMode="External"/><Relationship Id="rId10" Type="http://schemas.openxmlformats.org/officeDocument/2006/relationships/hyperlink" Target="https://www.glerl.noaa.gov/res/Profiles/" TargetMode="External"/><Relationship Id="rId13" Type="http://schemas.openxmlformats.org/officeDocument/2006/relationships/hyperlink" Target="https://ciglr.seas.umich.edu/opportunities/summits-and-working-groups/" TargetMode="External"/><Relationship Id="rId12" Type="http://schemas.openxmlformats.org/officeDocument/2006/relationships/hyperlink" Target="mailto:gdick@umich.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7UOC4sgo_HNNGzrGmDoxlNzsvqaYukfO/edit?usp=sharing&amp;ouid=112426496361184603789&amp;rtpof=true&amp;sd=true" TargetMode="External"/><Relationship Id="rId15" Type="http://schemas.openxmlformats.org/officeDocument/2006/relationships/footer" Target="footer1.xml"/><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iglr.seas.umich.edu/research-the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iK/RhDdaqiWzS3uQeZfBXGzgA==">CgMxLjAyD2lkLjVtY3M5enBjcXBrOTgAciExT1BFR2pOWllya0k2U3VoSUNwcWI5Rjg2c2VHbTBPeEE=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2021-10-25T19:49:00Z</dcterms:created>
  <dc:creator>Ogdahl, Mary</dc:creator>
</cp:coreProperties>
</file>